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53885" w14:textId="77777777" w:rsidR="00BB4B9D" w:rsidRPr="00BB4B9D" w:rsidRDefault="00BB4B9D" w:rsidP="00BB4B9D">
      <w:pPr>
        <w:rPr>
          <w:b/>
          <w:bCs/>
        </w:rPr>
      </w:pPr>
      <w:r w:rsidRPr="00BB4B9D">
        <w:rPr>
          <w:b/>
          <w:bCs/>
        </w:rPr>
        <w:t>ISCHIAFOODGUIDE</w:t>
      </w:r>
    </w:p>
    <w:p w14:paraId="16C623FB" w14:textId="77777777" w:rsidR="00BB4B9D" w:rsidRPr="00BB4B9D" w:rsidRDefault="00BB4B9D" w:rsidP="00BB4B9D">
      <w:pPr>
        <w:rPr>
          <w:b/>
          <w:bCs/>
        </w:rPr>
      </w:pPr>
      <w:r w:rsidRPr="00BB4B9D">
        <w:rPr>
          <w:b/>
          <w:bCs/>
        </w:rPr>
        <w:t>LIBERATORIA PER L’ATTIVAZIONE DEL SERVIZIO DI VALUTAZIONE ANONIMA</w:t>
      </w:r>
    </w:p>
    <w:p w14:paraId="4A5F099B" w14:textId="77777777" w:rsidR="00BB4B9D" w:rsidRPr="00BB4B9D" w:rsidRDefault="00BB4B9D" w:rsidP="00BB4B9D">
      <w:pPr>
        <w:rPr>
          <w:b/>
          <w:bCs/>
        </w:rPr>
      </w:pPr>
      <w:r w:rsidRPr="00BB4B9D">
        <w:rPr>
          <w:b/>
          <w:bCs/>
        </w:rPr>
        <w:t>1. Premesse</w:t>
      </w:r>
    </w:p>
    <w:p w14:paraId="3B006CB4" w14:textId="77777777" w:rsidR="00BB4B9D" w:rsidRPr="00BB4B9D" w:rsidRDefault="00BB4B9D" w:rsidP="00BB4B9D">
      <w:r w:rsidRPr="00BB4B9D">
        <w:t xml:space="preserve">Il/La sottoscritto/a </w:t>
      </w:r>
      <w:r w:rsidRPr="00BB4B9D">
        <w:rPr>
          <w:b/>
          <w:bCs/>
        </w:rPr>
        <w:t>[Nome e Cognome del Titolare]</w:t>
      </w:r>
      <w:r w:rsidRPr="00BB4B9D">
        <w:t xml:space="preserve">, in qualità di legale rappresentante del ristorante </w:t>
      </w:r>
      <w:r w:rsidRPr="00BB4B9D">
        <w:rPr>
          <w:b/>
          <w:bCs/>
        </w:rPr>
        <w:t>[Nome del Locale]</w:t>
      </w:r>
      <w:r w:rsidRPr="00BB4B9D">
        <w:t xml:space="preserve">, con sede in </w:t>
      </w:r>
      <w:r w:rsidRPr="00BB4B9D">
        <w:rPr>
          <w:b/>
          <w:bCs/>
        </w:rPr>
        <w:t>[Indirizzo completo]</w:t>
      </w:r>
      <w:r w:rsidRPr="00BB4B9D">
        <w:t xml:space="preserve">, richiede l’attivazione del servizio di valutazione anonima fornito da </w:t>
      </w:r>
      <w:proofErr w:type="spellStart"/>
      <w:r w:rsidRPr="00BB4B9D">
        <w:rPr>
          <w:i/>
          <w:iCs/>
        </w:rPr>
        <w:t>IschiaFoodGuide</w:t>
      </w:r>
      <w:proofErr w:type="spellEnd"/>
      <w:r w:rsidRPr="00BB4B9D">
        <w:t>.</w:t>
      </w:r>
    </w:p>
    <w:p w14:paraId="1A5716BA" w14:textId="77777777" w:rsidR="00BB4B9D" w:rsidRPr="00BB4B9D" w:rsidRDefault="00BB4B9D" w:rsidP="00BB4B9D">
      <w:r w:rsidRPr="00BB4B9D">
        <w:t>Con la presente, il ristoratore dichiara di aver preso visione e di accettare integralmente le condizioni riportate nel presente documento.</w:t>
      </w:r>
    </w:p>
    <w:p w14:paraId="1A0F8F2D" w14:textId="77777777" w:rsidR="00BB4B9D" w:rsidRPr="00BB4B9D" w:rsidRDefault="00BB4B9D" w:rsidP="00BB4B9D">
      <w:pPr>
        <w:rPr>
          <w:b/>
          <w:bCs/>
        </w:rPr>
      </w:pPr>
      <w:r w:rsidRPr="00BB4B9D">
        <w:rPr>
          <w:b/>
          <w:bCs/>
        </w:rPr>
        <w:t>2. Oggetto del Servizio</w:t>
      </w:r>
    </w:p>
    <w:p w14:paraId="61F46E43" w14:textId="77777777" w:rsidR="00BB4B9D" w:rsidRPr="00BB4B9D" w:rsidRDefault="00BB4B9D" w:rsidP="00BB4B9D">
      <w:r w:rsidRPr="00BB4B9D">
        <w:t xml:space="preserve">Il servizio consiste nell’effettuazione di una o più visite anonime da parte di valutatori incaricati da </w:t>
      </w:r>
      <w:proofErr w:type="spellStart"/>
      <w:r w:rsidRPr="00BB4B9D">
        <w:t>IschiaFoodGuide</w:t>
      </w:r>
      <w:proofErr w:type="spellEnd"/>
      <w:r w:rsidRPr="00BB4B9D">
        <w:t>, finalizzate alla raccolta di elementi utili alla redazione di una valutazione professionale del locale.</w:t>
      </w:r>
    </w:p>
    <w:p w14:paraId="7936F407" w14:textId="77777777" w:rsidR="00BB4B9D" w:rsidRPr="00BB4B9D" w:rsidRDefault="00BB4B9D" w:rsidP="00BB4B9D">
      <w:r w:rsidRPr="00BB4B9D">
        <w:t>Le visite avverranno senza preavviso e in totale anonimato, secondo modalità insindacabili da parte del ristoratore.</w:t>
      </w:r>
    </w:p>
    <w:p w14:paraId="4C3C9BC4" w14:textId="77777777" w:rsidR="00BB4B9D" w:rsidRPr="00BB4B9D" w:rsidRDefault="00BB4B9D" w:rsidP="00BB4B9D">
      <w:pPr>
        <w:rPr>
          <w:b/>
          <w:bCs/>
        </w:rPr>
      </w:pPr>
      <w:r w:rsidRPr="00BB4B9D">
        <w:rPr>
          <w:b/>
          <w:bCs/>
        </w:rPr>
        <w:t>3. Quota Spese (Ammenda)</w:t>
      </w:r>
    </w:p>
    <w:p w14:paraId="4C308558" w14:textId="77777777" w:rsidR="00BB4B9D" w:rsidRPr="00BB4B9D" w:rsidRDefault="00BB4B9D" w:rsidP="00BB4B9D">
      <w:r w:rsidRPr="00BB4B9D">
        <w:t xml:space="preserve">Per l’attivazione del servizio, il ristoratore si impegna a corrispondere una </w:t>
      </w:r>
      <w:r w:rsidRPr="00BB4B9D">
        <w:rPr>
          <w:b/>
          <w:bCs/>
        </w:rPr>
        <w:t>quota fissa di copertura spese pari a € 50,00</w:t>
      </w:r>
      <w:r w:rsidRPr="00BB4B9D">
        <w:t>.</w:t>
      </w:r>
    </w:p>
    <w:p w14:paraId="7C786452" w14:textId="77777777" w:rsidR="00BB4B9D" w:rsidRPr="00BB4B9D" w:rsidRDefault="00BB4B9D" w:rsidP="00BB4B9D">
      <w:r w:rsidRPr="00BB4B9D">
        <w:t>Tale quota è destinata esclusivamente a:</w:t>
      </w:r>
    </w:p>
    <w:p w14:paraId="31AD9873" w14:textId="77777777" w:rsidR="00BB4B9D" w:rsidRPr="00BB4B9D" w:rsidRDefault="00BB4B9D" w:rsidP="00BB4B9D">
      <w:pPr>
        <w:numPr>
          <w:ilvl w:val="0"/>
          <w:numId w:val="1"/>
        </w:numPr>
      </w:pPr>
      <w:r w:rsidRPr="00BB4B9D">
        <w:t>spese sostenute dai valutatori (pasti, spostamenti, tempi di lavoro);</w:t>
      </w:r>
    </w:p>
    <w:p w14:paraId="6BBE3497" w14:textId="77777777" w:rsidR="00BB4B9D" w:rsidRPr="00BB4B9D" w:rsidRDefault="00BB4B9D" w:rsidP="00BB4B9D">
      <w:pPr>
        <w:numPr>
          <w:ilvl w:val="0"/>
          <w:numId w:val="1"/>
        </w:numPr>
      </w:pPr>
      <w:r w:rsidRPr="00BB4B9D">
        <w:t>analisi tecnica e valutazione professionale;</w:t>
      </w:r>
    </w:p>
    <w:p w14:paraId="7AF46343" w14:textId="77777777" w:rsidR="00BB4B9D" w:rsidRPr="00BB4B9D" w:rsidRDefault="00BB4B9D" w:rsidP="00BB4B9D">
      <w:pPr>
        <w:numPr>
          <w:ilvl w:val="0"/>
          <w:numId w:val="1"/>
        </w:numPr>
      </w:pPr>
      <w:r w:rsidRPr="00BB4B9D">
        <w:t>redazione del report riservato;</w:t>
      </w:r>
    </w:p>
    <w:p w14:paraId="0C90FC73" w14:textId="77777777" w:rsidR="00BB4B9D" w:rsidRPr="00BB4B9D" w:rsidRDefault="00BB4B9D" w:rsidP="00BB4B9D">
      <w:pPr>
        <w:numPr>
          <w:ilvl w:val="0"/>
          <w:numId w:val="1"/>
        </w:numPr>
      </w:pPr>
      <w:r w:rsidRPr="00BB4B9D">
        <w:t>gestione amministrativa del servizio.</w:t>
      </w:r>
    </w:p>
    <w:p w14:paraId="31318C0A" w14:textId="77777777" w:rsidR="00BB4B9D" w:rsidRPr="00BB4B9D" w:rsidRDefault="00BB4B9D" w:rsidP="00BB4B9D">
      <w:r w:rsidRPr="00BB4B9D">
        <w:t xml:space="preserve">La quota spese è </w:t>
      </w:r>
      <w:r w:rsidRPr="00BB4B9D">
        <w:rPr>
          <w:b/>
          <w:bCs/>
        </w:rPr>
        <w:t>sempre dovuta</w:t>
      </w:r>
      <w:r w:rsidRPr="00BB4B9D">
        <w:t>, indipendentemente dall’esito della valutazione o dall’eventuale inserimento del locale nella guida.</w:t>
      </w:r>
    </w:p>
    <w:p w14:paraId="54D62151" w14:textId="77777777" w:rsidR="00BB4B9D" w:rsidRPr="00BB4B9D" w:rsidRDefault="00BB4B9D" w:rsidP="00BB4B9D">
      <w:pPr>
        <w:rPr>
          <w:b/>
          <w:bCs/>
        </w:rPr>
      </w:pPr>
      <w:r w:rsidRPr="00BB4B9D">
        <w:rPr>
          <w:b/>
          <w:bCs/>
        </w:rPr>
        <w:t>4. Decadenza della Valutazione</w:t>
      </w:r>
    </w:p>
    <w:p w14:paraId="35C8F76B" w14:textId="77777777" w:rsidR="00BB4B9D" w:rsidRPr="00BB4B9D" w:rsidRDefault="00BB4B9D" w:rsidP="00BB4B9D">
      <w:r w:rsidRPr="00BB4B9D">
        <w:t xml:space="preserve">La valutazione si considera </w:t>
      </w:r>
      <w:r w:rsidRPr="00BB4B9D">
        <w:rPr>
          <w:b/>
          <w:bCs/>
        </w:rPr>
        <w:t>decaduta</w:t>
      </w:r>
      <w:r w:rsidRPr="00BB4B9D">
        <w:t xml:space="preserve"> e pertanto non valida nei seguenti casi:</w:t>
      </w:r>
    </w:p>
    <w:p w14:paraId="79C89949" w14:textId="77777777" w:rsidR="00BB4B9D" w:rsidRPr="00BB4B9D" w:rsidRDefault="00BB4B9D" w:rsidP="00BB4B9D">
      <w:pPr>
        <w:numPr>
          <w:ilvl w:val="0"/>
          <w:numId w:val="2"/>
        </w:numPr>
      </w:pPr>
      <w:r w:rsidRPr="00BB4B9D">
        <w:t>locale chiuso o non operativo al momento della visita;</w:t>
      </w:r>
    </w:p>
    <w:p w14:paraId="1FAD886C" w14:textId="77777777" w:rsidR="00BB4B9D" w:rsidRPr="00BB4B9D" w:rsidRDefault="00BB4B9D" w:rsidP="00BB4B9D">
      <w:pPr>
        <w:numPr>
          <w:ilvl w:val="0"/>
          <w:numId w:val="2"/>
        </w:numPr>
      </w:pPr>
      <w:r w:rsidRPr="00BB4B9D">
        <w:t>impossibilità di erogare il servizio di ristorazione;</w:t>
      </w:r>
    </w:p>
    <w:p w14:paraId="5F57574C" w14:textId="77777777" w:rsidR="00BB4B9D" w:rsidRPr="00BB4B9D" w:rsidRDefault="00BB4B9D" w:rsidP="00BB4B9D">
      <w:pPr>
        <w:numPr>
          <w:ilvl w:val="0"/>
          <w:numId w:val="2"/>
        </w:numPr>
      </w:pPr>
      <w:r w:rsidRPr="00BB4B9D">
        <w:t>assenza del personale necessario;</w:t>
      </w:r>
    </w:p>
    <w:p w14:paraId="34BCE410" w14:textId="77777777" w:rsidR="00BB4B9D" w:rsidRPr="00BB4B9D" w:rsidRDefault="00BB4B9D" w:rsidP="00BB4B9D">
      <w:pPr>
        <w:numPr>
          <w:ilvl w:val="0"/>
          <w:numId w:val="2"/>
        </w:numPr>
      </w:pPr>
      <w:r w:rsidRPr="00BB4B9D">
        <w:t>condizioni straordinarie che impediscano una valutazione regolare;</w:t>
      </w:r>
    </w:p>
    <w:p w14:paraId="4D861167" w14:textId="77777777" w:rsidR="00BB4B9D" w:rsidRPr="00BB4B9D" w:rsidRDefault="00BB4B9D" w:rsidP="00BB4B9D">
      <w:pPr>
        <w:numPr>
          <w:ilvl w:val="0"/>
          <w:numId w:val="2"/>
        </w:numPr>
      </w:pPr>
      <w:r w:rsidRPr="00BB4B9D">
        <w:t>situazioni non consone agli standard minimi richiesti per la valutazione.</w:t>
      </w:r>
    </w:p>
    <w:p w14:paraId="2B568339" w14:textId="77777777" w:rsidR="00BB4B9D" w:rsidRPr="00BB4B9D" w:rsidRDefault="00BB4B9D" w:rsidP="00BB4B9D">
      <w:r w:rsidRPr="00BB4B9D">
        <w:lastRenderedPageBreak/>
        <w:t xml:space="preserve">In tali circostanze, la quota spese </w:t>
      </w:r>
      <w:r w:rsidRPr="00BB4B9D">
        <w:rPr>
          <w:b/>
          <w:bCs/>
        </w:rPr>
        <w:t>rimane comunque dovuta</w:t>
      </w:r>
      <w:r w:rsidRPr="00BB4B9D">
        <w:t xml:space="preserve">, in quanto i costi sostenuti dai valutatori non dipendono da </w:t>
      </w:r>
      <w:proofErr w:type="spellStart"/>
      <w:r w:rsidRPr="00BB4B9D">
        <w:t>IschiaFoodGuide</w:t>
      </w:r>
      <w:proofErr w:type="spellEnd"/>
      <w:r w:rsidRPr="00BB4B9D">
        <w:t>.</w:t>
      </w:r>
    </w:p>
    <w:p w14:paraId="30F4DD47" w14:textId="77777777" w:rsidR="00BB4B9D" w:rsidRPr="00BB4B9D" w:rsidRDefault="00BB4B9D" w:rsidP="00BB4B9D">
      <w:pPr>
        <w:rPr>
          <w:b/>
          <w:bCs/>
        </w:rPr>
      </w:pPr>
      <w:r w:rsidRPr="00BB4B9D">
        <w:rPr>
          <w:b/>
          <w:bCs/>
        </w:rPr>
        <w:t>5. Esito della Valutazione e Inserimento nella Guida</w:t>
      </w:r>
    </w:p>
    <w:p w14:paraId="3CD9AFC8" w14:textId="77777777" w:rsidR="00BB4B9D" w:rsidRPr="00BB4B9D" w:rsidRDefault="00BB4B9D" w:rsidP="00BB4B9D">
      <w:r w:rsidRPr="00BB4B9D">
        <w:t>Il ristoratore accetta che:</w:t>
      </w:r>
    </w:p>
    <w:p w14:paraId="06394DF9" w14:textId="77777777" w:rsidR="00BB4B9D" w:rsidRPr="00BB4B9D" w:rsidRDefault="00BB4B9D" w:rsidP="00BB4B9D">
      <w:pPr>
        <w:numPr>
          <w:ilvl w:val="0"/>
          <w:numId w:val="3"/>
        </w:numPr>
      </w:pPr>
      <w:r w:rsidRPr="00BB4B9D">
        <w:t xml:space="preserve">l’inserimento del locale nella guida avverrà </w:t>
      </w:r>
      <w:r w:rsidRPr="00BB4B9D">
        <w:rPr>
          <w:b/>
          <w:bCs/>
        </w:rPr>
        <w:t>esclusivamente</w:t>
      </w:r>
      <w:r w:rsidRPr="00BB4B9D">
        <w:t xml:space="preserve"> qualora la valutazione rispetti gli standard qualitativi stabiliti da </w:t>
      </w:r>
      <w:proofErr w:type="spellStart"/>
      <w:r w:rsidRPr="00BB4B9D">
        <w:t>IschiaFoodGuide</w:t>
      </w:r>
      <w:proofErr w:type="spellEnd"/>
      <w:r w:rsidRPr="00BB4B9D">
        <w:t>;</w:t>
      </w:r>
    </w:p>
    <w:p w14:paraId="5F70F36A" w14:textId="77777777" w:rsidR="00BB4B9D" w:rsidRPr="00BB4B9D" w:rsidRDefault="00BB4B9D" w:rsidP="00BB4B9D">
      <w:pPr>
        <w:numPr>
          <w:ilvl w:val="0"/>
          <w:numId w:val="3"/>
        </w:numPr>
      </w:pPr>
      <w:r w:rsidRPr="00BB4B9D">
        <w:t xml:space="preserve">un esito negativo comporterà la </w:t>
      </w:r>
      <w:r w:rsidRPr="00BB4B9D">
        <w:rPr>
          <w:b/>
          <w:bCs/>
        </w:rPr>
        <w:t>non pubblicazione</w:t>
      </w:r>
      <w:r w:rsidRPr="00BB4B9D">
        <w:t xml:space="preserve"> del locale sul sito;</w:t>
      </w:r>
    </w:p>
    <w:p w14:paraId="0B371EED" w14:textId="77777777" w:rsidR="00BB4B9D" w:rsidRPr="00BB4B9D" w:rsidRDefault="00BB4B9D" w:rsidP="00BB4B9D">
      <w:pPr>
        <w:numPr>
          <w:ilvl w:val="0"/>
          <w:numId w:val="3"/>
        </w:numPr>
      </w:pPr>
      <w:r w:rsidRPr="00BB4B9D">
        <w:t xml:space="preserve">l’esito della valutazione è </w:t>
      </w:r>
      <w:r w:rsidRPr="00BB4B9D">
        <w:rPr>
          <w:b/>
          <w:bCs/>
        </w:rPr>
        <w:t>definitivo, imparziale e non negoziabile</w:t>
      </w:r>
      <w:r w:rsidRPr="00BB4B9D">
        <w:t>.</w:t>
      </w:r>
    </w:p>
    <w:p w14:paraId="5CAA0F69" w14:textId="77777777" w:rsidR="00BB4B9D" w:rsidRPr="00BB4B9D" w:rsidRDefault="00BB4B9D" w:rsidP="00BB4B9D">
      <w:pPr>
        <w:rPr>
          <w:b/>
          <w:bCs/>
        </w:rPr>
      </w:pPr>
      <w:r w:rsidRPr="00BB4B9D">
        <w:rPr>
          <w:b/>
          <w:bCs/>
        </w:rPr>
        <w:t>6. Report Riservato</w:t>
      </w:r>
    </w:p>
    <w:p w14:paraId="031E1A85" w14:textId="77777777" w:rsidR="00BB4B9D" w:rsidRPr="00BB4B9D" w:rsidRDefault="00BB4B9D" w:rsidP="00BB4B9D">
      <w:r w:rsidRPr="00BB4B9D">
        <w:t>A conclusione della valutazione, il ristoratore riceverà un report riservato contenente:</w:t>
      </w:r>
    </w:p>
    <w:p w14:paraId="34EC1EF5" w14:textId="77777777" w:rsidR="00BB4B9D" w:rsidRPr="00BB4B9D" w:rsidRDefault="00BB4B9D" w:rsidP="00BB4B9D">
      <w:pPr>
        <w:numPr>
          <w:ilvl w:val="0"/>
          <w:numId w:val="4"/>
        </w:numPr>
      </w:pPr>
      <w:r w:rsidRPr="00BB4B9D">
        <w:t>analisi dei piatti e della qualità gastronomica;</w:t>
      </w:r>
    </w:p>
    <w:p w14:paraId="616C7126" w14:textId="77777777" w:rsidR="00BB4B9D" w:rsidRPr="00BB4B9D" w:rsidRDefault="00BB4B9D" w:rsidP="00BB4B9D">
      <w:pPr>
        <w:numPr>
          <w:ilvl w:val="0"/>
          <w:numId w:val="4"/>
        </w:numPr>
      </w:pPr>
      <w:r w:rsidRPr="00BB4B9D">
        <w:t>valutazione del servizio e dell’organizzazione;</w:t>
      </w:r>
    </w:p>
    <w:p w14:paraId="183DAEFA" w14:textId="77777777" w:rsidR="00BB4B9D" w:rsidRPr="00BB4B9D" w:rsidRDefault="00BB4B9D" w:rsidP="00BB4B9D">
      <w:pPr>
        <w:numPr>
          <w:ilvl w:val="0"/>
          <w:numId w:val="4"/>
        </w:numPr>
      </w:pPr>
      <w:r w:rsidRPr="00BB4B9D">
        <w:t>osservazioni su ambiente, pulizia e accoglienza;</w:t>
      </w:r>
    </w:p>
    <w:p w14:paraId="116E5D14" w14:textId="77777777" w:rsidR="00BB4B9D" w:rsidRPr="00BB4B9D" w:rsidRDefault="00BB4B9D" w:rsidP="00BB4B9D">
      <w:pPr>
        <w:numPr>
          <w:ilvl w:val="0"/>
          <w:numId w:val="4"/>
        </w:numPr>
      </w:pPr>
      <w:r w:rsidRPr="00BB4B9D">
        <w:t>punti di forza e aree di miglioramento.</w:t>
      </w:r>
    </w:p>
    <w:p w14:paraId="51F57AD7" w14:textId="77777777" w:rsidR="00BB4B9D" w:rsidRPr="00BB4B9D" w:rsidRDefault="00BB4B9D" w:rsidP="00BB4B9D">
      <w:r w:rsidRPr="00BB4B9D">
        <w:t xml:space="preserve">Il report è </w:t>
      </w:r>
      <w:r w:rsidRPr="00BB4B9D">
        <w:rPr>
          <w:b/>
          <w:bCs/>
        </w:rPr>
        <w:t>strettamente confidenziale</w:t>
      </w:r>
      <w:r w:rsidRPr="00BB4B9D">
        <w:t xml:space="preserve"> e non può essere divulgato, pubblicato o utilizzato a fini promozionali senza autorizzazione scritta di </w:t>
      </w:r>
      <w:proofErr w:type="spellStart"/>
      <w:r w:rsidRPr="00BB4B9D">
        <w:t>IschiaFoodGuide</w:t>
      </w:r>
      <w:proofErr w:type="spellEnd"/>
      <w:r w:rsidRPr="00BB4B9D">
        <w:t>.</w:t>
      </w:r>
    </w:p>
    <w:p w14:paraId="51767B3F" w14:textId="77777777" w:rsidR="00BB4B9D" w:rsidRPr="00BB4B9D" w:rsidRDefault="00BB4B9D" w:rsidP="00BB4B9D">
      <w:pPr>
        <w:rPr>
          <w:b/>
          <w:bCs/>
        </w:rPr>
      </w:pPr>
      <w:r w:rsidRPr="00BB4B9D">
        <w:rPr>
          <w:b/>
          <w:bCs/>
        </w:rPr>
        <w:t>7. Indipendenza e Imparzialità</w:t>
      </w:r>
    </w:p>
    <w:p w14:paraId="4963045E" w14:textId="77777777" w:rsidR="00BB4B9D" w:rsidRPr="00BB4B9D" w:rsidRDefault="00BB4B9D" w:rsidP="00BB4B9D">
      <w:r w:rsidRPr="00BB4B9D">
        <w:t>Il ristoratore riconosce che:</w:t>
      </w:r>
    </w:p>
    <w:p w14:paraId="76AB53E0" w14:textId="77777777" w:rsidR="00BB4B9D" w:rsidRPr="00BB4B9D" w:rsidRDefault="00BB4B9D" w:rsidP="00BB4B9D">
      <w:pPr>
        <w:numPr>
          <w:ilvl w:val="0"/>
          <w:numId w:val="5"/>
        </w:numPr>
      </w:pPr>
      <w:r w:rsidRPr="00BB4B9D">
        <w:t>le valutazioni sono effettuate in totale autonomia e imparzialità;</w:t>
      </w:r>
    </w:p>
    <w:p w14:paraId="25BDAE64" w14:textId="77777777" w:rsidR="00BB4B9D" w:rsidRPr="00BB4B9D" w:rsidRDefault="00BB4B9D" w:rsidP="00BB4B9D">
      <w:pPr>
        <w:numPr>
          <w:ilvl w:val="0"/>
          <w:numId w:val="5"/>
        </w:numPr>
      </w:pPr>
      <w:r w:rsidRPr="00BB4B9D">
        <w:t>non è possibile richiedere modifiche, revisioni o influenzare il giudizio;</w:t>
      </w:r>
    </w:p>
    <w:p w14:paraId="78D7E919" w14:textId="77777777" w:rsidR="00BB4B9D" w:rsidRPr="00BB4B9D" w:rsidRDefault="00BB4B9D" w:rsidP="00BB4B9D">
      <w:pPr>
        <w:numPr>
          <w:ilvl w:val="0"/>
          <w:numId w:val="5"/>
        </w:numPr>
      </w:pPr>
      <w:proofErr w:type="spellStart"/>
      <w:r w:rsidRPr="00BB4B9D">
        <w:t>IschiaFoodGuide</w:t>
      </w:r>
      <w:proofErr w:type="spellEnd"/>
      <w:r w:rsidRPr="00BB4B9D">
        <w:t xml:space="preserve"> non accetta compensi o vantaggi finalizzati ad alterare l’esito della valutazione.</w:t>
      </w:r>
    </w:p>
    <w:p w14:paraId="0E165BD2" w14:textId="77777777" w:rsidR="00BB4B9D" w:rsidRPr="00BB4B9D" w:rsidRDefault="00BB4B9D" w:rsidP="00BB4B9D">
      <w:pPr>
        <w:rPr>
          <w:b/>
          <w:bCs/>
        </w:rPr>
      </w:pPr>
      <w:r w:rsidRPr="00BB4B9D">
        <w:rPr>
          <w:b/>
          <w:bCs/>
        </w:rPr>
        <w:t>8. Limitazioni di Responsabilità</w:t>
      </w:r>
    </w:p>
    <w:p w14:paraId="0ACD44F5" w14:textId="77777777" w:rsidR="00BB4B9D" w:rsidRPr="00BB4B9D" w:rsidRDefault="00BB4B9D" w:rsidP="00BB4B9D">
      <w:proofErr w:type="spellStart"/>
      <w:r w:rsidRPr="00BB4B9D">
        <w:t>IschiaFoodGuide</w:t>
      </w:r>
      <w:proofErr w:type="spellEnd"/>
      <w:r w:rsidRPr="00BB4B9D">
        <w:t xml:space="preserve"> non potrà essere ritenuta responsabile per:</w:t>
      </w:r>
    </w:p>
    <w:p w14:paraId="7FDB3148" w14:textId="77777777" w:rsidR="00BB4B9D" w:rsidRPr="00BB4B9D" w:rsidRDefault="00BB4B9D" w:rsidP="00BB4B9D">
      <w:pPr>
        <w:numPr>
          <w:ilvl w:val="0"/>
          <w:numId w:val="6"/>
        </w:numPr>
      </w:pPr>
      <w:r w:rsidRPr="00BB4B9D">
        <w:t>variazioni qualitative successive alla visita;</w:t>
      </w:r>
    </w:p>
    <w:p w14:paraId="16FEA5E6" w14:textId="77777777" w:rsidR="00BB4B9D" w:rsidRPr="00BB4B9D" w:rsidRDefault="00BB4B9D" w:rsidP="00BB4B9D">
      <w:pPr>
        <w:numPr>
          <w:ilvl w:val="0"/>
          <w:numId w:val="6"/>
        </w:numPr>
      </w:pPr>
      <w:r w:rsidRPr="00BB4B9D">
        <w:t>esperienze personali degli utenti nel locale;</w:t>
      </w:r>
    </w:p>
    <w:p w14:paraId="422F1D14" w14:textId="77777777" w:rsidR="00BB4B9D" w:rsidRPr="00BB4B9D" w:rsidRDefault="00BB4B9D" w:rsidP="00BB4B9D">
      <w:pPr>
        <w:numPr>
          <w:ilvl w:val="0"/>
          <w:numId w:val="6"/>
        </w:numPr>
      </w:pPr>
      <w:r w:rsidRPr="00BB4B9D">
        <w:t>informazioni errate o incomplete fornite dal ristoratore;</w:t>
      </w:r>
    </w:p>
    <w:p w14:paraId="247B6EC5" w14:textId="77777777" w:rsidR="00BB4B9D" w:rsidRPr="00BB4B9D" w:rsidRDefault="00BB4B9D" w:rsidP="00BB4B9D">
      <w:pPr>
        <w:numPr>
          <w:ilvl w:val="0"/>
          <w:numId w:val="6"/>
        </w:numPr>
      </w:pPr>
      <w:r w:rsidRPr="00BB4B9D">
        <w:t>recensioni pubblicate su piattaforme esterne;</w:t>
      </w:r>
    </w:p>
    <w:p w14:paraId="2E5541A0" w14:textId="77777777" w:rsidR="00BB4B9D" w:rsidRPr="00BB4B9D" w:rsidRDefault="00BB4B9D" w:rsidP="00BB4B9D">
      <w:pPr>
        <w:numPr>
          <w:ilvl w:val="0"/>
          <w:numId w:val="6"/>
        </w:numPr>
      </w:pPr>
      <w:r w:rsidRPr="00BB4B9D">
        <w:t>eventuali danni, disservizi o problematiche verificatesi nel locale.</w:t>
      </w:r>
    </w:p>
    <w:p w14:paraId="17C36A99" w14:textId="77777777" w:rsidR="00BB4B9D" w:rsidRPr="00BB4B9D" w:rsidRDefault="00BB4B9D" w:rsidP="00BB4B9D">
      <w:pPr>
        <w:rPr>
          <w:b/>
          <w:bCs/>
        </w:rPr>
      </w:pPr>
      <w:r w:rsidRPr="00BB4B9D">
        <w:rPr>
          <w:b/>
          <w:bCs/>
        </w:rPr>
        <w:t>9. Accettazione della Liberatoria</w:t>
      </w:r>
    </w:p>
    <w:p w14:paraId="3EDD3065" w14:textId="77777777" w:rsidR="00BB4B9D" w:rsidRPr="00BB4B9D" w:rsidRDefault="00BB4B9D" w:rsidP="00BB4B9D">
      <w:r w:rsidRPr="00BB4B9D">
        <w:lastRenderedPageBreak/>
        <w:t>Con la firma della presente, il ristoratore dichiara di:</w:t>
      </w:r>
    </w:p>
    <w:p w14:paraId="4696711A" w14:textId="77777777" w:rsidR="00BB4B9D" w:rsidRPr="00BB4B9D" w:rsidRDefault="00BB4B9D" w:rsidP="00BB4B9D">
      <w:pPr>
        <w:numPr>
          <w:ilvl w:val="0"/>
          <w:numId w:val="7"/>
        </w:numPr>
      </w:pPr>
      <w:r w:rsidRPr="00BB4B9D">
        <w:t>aver letto e compreso integralmente il contenuto del documento;</w:t>
      </w:r>
    </w:p>
    <w:p w14:paraId="147DC731" w14:textId="77777777" w:rsidR="00BB4B9D" w:rsidRPr="00BB4B9D" w:rsidRDefault="00BB4B9D" w:rsidP="00BB4B9D">
      <w:pPr>
        <w:numPr>
          <w:ilvl w:val="0"/>
          <w:numId w:val="7"/>
        </w:numPr>
      </w:pPr>
      <w:r w:rsidRPr="00BB4B9D">
        <w:t>accettare senza riserva tutte le condizioni riportate;</w:t>
      </w:r>
    </w:p>
    <w:p w14:paraId="384F66FC" w14:textId="77777777" w:rsidR="00BB4B9D" w:rsidRPr="00BB4B9D" w:rsidRDefault="00BB4B9D" w:rsidP="00BB4B9D">
      <w:pPr>
        <w:numPr>
          <w:ilvl w:val="0"/>
          <w:numId w:val="7"/>
        </w:numPr>
      </w:pPr>
      <w:r w:rsidRPr="00BB4B9D">
        <w:t>autorizzare l’avvio del servizio di valutazione anonima.</w:t>
      </w:r>
    </w:p>
    <w:p w14:paraId="592EB6A0" w14:textId="77777777" w:rsidR="00BB4B9D" w:rsidRPr="00BB4B9D" w:rsidRDefault="00BB4B9D" w:rsidP="00BB4B9D">
      <w:r w:rsidRPr="00BB4B9D">
        <w:rPr>
          <w:b/>
          <w:bCs/>
        </w:rPr>
        <w:t>Firma del Ristoratore:</w:t>
      </w:r>
      <w:r w:rsidRPr="00BB4B9D">
        <w:t xml:space="preserve"> ______________________________ </w:t>
      </w:r>
      <w:r w:rsidRPr="00BB4B9D">
        <w:rPr>
          <w:b/>
          <w:bCs/>
        </w:rPr>
        <w:t>Data:</w:t>
      </w:r>
      <w:r w:rsidRPr="00BB4B9D">
        <w:t xml:space="preserve"> ______________________________</w:t>
      </w:r>
    </w:p>
    <w:p w14:paraId="7020F33C" w14:textId="77777777" w:rsidR="00BB4B9D" w:rsidRPr="00BB4B9D" w:rsidRDefault="00BB4B9D" w:rsidP="00BB4B9D">
      <w:r w:rsidRPr="00BB4B9D">
        <w:rPr>
          <w:b/>
          <w:bCs/>
        </w:rPr>
        <w:t xml:space="preserve">Firma </w:t>
      </w:r>
      <w:proofErr w:type="spellStart"/>
      <w:r w:rsidRPr="00BB4B9D">
        <w:rPr>
          <w:b/>
          <w:bCs/>
        </w:rPr>
        <w:t>IschiaFoodGuide</w:t>
      </w:r>
      <w:proofErr w:type="spellEnd"/>
      <w:r w:rsidRPr="00BB4B9D">
        <w:rPr>
          <w:b/>
          <w:bCs/>
        </w:rPr>
        <w:t>:</w:t>
      </w:r>
      <w:r w:rsidRPr="00BB4B9D">
        <w:t xml:space="preserve"> ______________________________ </w:t>
      </w:r>
      <w:r w:rsidRPr="00BB4B9D">
        <w:rPr>
          <w:b/>
          <w:bCs/>
        </w:rPr>
        <w:t>Data:</w:t>
      </w:r>
      <w:r w:rsidRPr="00BB4B9D">
        <w:t xml:space="preserve"> ______________________________</w:t>
      </w:r>
    </w:p>
    <w:p w14:paraId="13D0A6FD" w14:textId="77777777" w:rsidR="00653F6C" w:rsidRDefault="00653F6C"/>
    <w:sectPr w:rsidR="00653F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6799A"/>
    <w:multiLevelType w:val="multilevel"/>
    <w:tmpl w:val="9E1C1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066577"/>
    <w:multiLevelType w:val="multilevel"/>
    <w:tmpl w:val="8C24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E72EFC"/>
    <w:multiLevelType w:val="multilevel"/>
    <w:tmpl w:val="843E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9F33AB"/>
    <w:multiLevelType w:val="multilevel"/>
    <w:tmpl w:val="B0BE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CD086D"/>
    <w:multiLevelType w:val="multilevel"/>
    <w:tmpl w:val="CB72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7E5FB4"/>
    <w:multiLevelType w:val="multilevel"/>
    <w:tmpl w:val="8D9AD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4E64F7"/>
    <w:multiLevelType w:val="multilevel"/>
    <w:tmpl w:val="31D2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6777106">
    <w:abstractNumId w:val="0"/>
  </w:num>
  <w:num w:numId="2" w16cid:durableId="94910283">
    <w:abstractNumId w:val="3"/>
  </w:num>
  <w:num w:numId="3" w16cid:durableId="1602252933">
    <w:abstractNumId w:val="5"/>
  </w:num>
  <w:num w:numId="4" w16cid:durableId="1466771381">
    <w:abstractNumId w:val="4"/>
  </w:num>
  <w:num w:numId="5" w16cid:durableId="1091320307">
    <w:abstractNumId w:val="6"/>
  </w:num>
  <w:num w:numId="6" w16cid:durableId="1174489471">
    <w:abstractNumId w:val="2"/>
  </w:num>
  <w:num w:numId="7" w16cid:durableId="1177189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9D"/>
    <w:rsid w:val="006244AC"/>
    <w:rsid w:val="00653F6C"/>
    <w:rsid w:val="00BB4B9D"/>
    <w:rsid w:val="00D472FC"/>
    <w:rsid w:val="00D8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9A17"/>
  <w15:chartTrackingRefBased/>
  <w15:docId w15:val="{0862C453-0535-414A-B682-9F20E57E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B4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4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4B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4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4B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4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4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4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4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4B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4B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4B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4B9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4B9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4B9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4B9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4B9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4B9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4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4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4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4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4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4B9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4B9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B4B9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4B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4B9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4B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569</Words>
  <Characters>3248</Characters>
  <Application>Microsoft Office Word</Application>
  <DocSecurity>0</DocSecurity>
  <Lines>27</Lines>
  <Paragraphs>7</Paragraphs>
  <ScaleCrop>false</ScaleCrop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D'Arienzo</dc:creator>
  <cp:keywords/>
  <dc:description/>
  <cp:lastModifiedBy>giuseppe D'Arienzo</cp:lastModifiedBy>
  <cp:revision>1</cp:revision>
  <dcterms:created xsi:type="dcterms:W3CDTF">2026-04-23T14:09:00Z</dcterms:created>
  <dcterms:modified xsi:type="dcterms:W3CDTF">2026-04-23T14:15:00Z</dcterms:modified>
</cp:coreProperties>
</file>